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01" w:rsidRPr="00E27267" w:rsidRDefault="001A6901" w:rsidP="001A6901">
      <w:pPr>
        <w:keepNext/>
        <w:framePr w:dropCap="margin" w:lines="7" w:w="1752" w:h="2036" w:hRule="exact" w:wrap="around" w:vAnchor="text" w:hAnchor="page" w:x="1540" w:y="-123"/>
        <w:spacing w:line="2036" w:lineRule="exact"/>
        <w:textAlignment w:val="baseline"/>
        <w:rPr>
          <w:rFonts w:ascii="Century Gothic" w:hAnsi="Century Gothic"/>
          <w:position w:val="-13"/>
          <w:sz w:val="231"/>
          <w:szCs w:val="22"/>
        </w:rPr>
      </w:pPr>
      <w:r w:rsidRPr="00E27267">
        <w:rPr>
          <w:rFonts w:ascii="Century Gothic" w:hAnsi="Century Gothic"/>
          <w:noProof/>
          <w:position w:val="-13"/>
          <w:sz w:val="231"/>
          <w:szCs w:val="22"/>
        </w:rPr>
        <w:drawing>
          <wp:inline distT="0" distB="0" distL="0" distR="0">
            <wp:extent cx="1078992" cy="1078992"/>
            <wp:effectExtent l="19050" t="0" r="6858" b="0"/>
            <wp:docPr id="16" name="12 - Εικόνα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901" w:rsidRPr="00C02BAF" w:rsidRDefault="001A6901" w:rsidP="001A6901">
      <w:pPr>
        <w:ind w:left="-900" w:firstLine="1620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  <w:lang w:val="en-US"/>
        </w:rPr>
        <w:t>A</w:t>
      </w:r>
      <w:r w:rsidRPr="00C02BAF">
        <w:rPr>
          <w:rFonts w:ascii="Century Gothic" w:hAnsi="Century Gothic"/>
          <w:b/>
        </w:rPr>
        <w:t>ΦΕΝΤΑΚΕΙΟΝ ΚΛΗΡΟΔΟΤΗΜΑ ΚΙΜΩΛΟΥ</w:t>
      </w:r>
    </w:p>
    <w:p w:rsidR="001A6901" w:rsidRPr="00C02BAF" w:rsidRDefault="001A6901" w:rsidP="001A6901">
      <w:pPr>
        <w:ind w:left="153" w:firstLine="1287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sz w:val="22"/>
          <w:szCs w:val="22"/>
          <w:lang w:val="en-US"/>
        </w:rPr>
        <w:t>A</w:t>
      </w:r>
      <w:r w:rsidRPr="00C02BAF">
        <w:rPr>
          <w:rFonts w:ascii="Century Gothic" w:hAnsi="Century Gothic"/>
          <w:sz w:val="22"/>
          <w:szCs w:val="22"/>
        </w:rPr>
        <w:t>ΡΜΟΔΙΟΥ 18 &amp; ΣΩΚΡΑΤΟΥΣ 8 Τ.Κ. 10552</w:t>
      </w:r>
    </w:p>
    <w:p w:rsidR="001A6901" w:rsidRPr="00740712" w:rsidRDefault="001A6901" w:rsidP="001A6901">
      <w:pPr>
        <w:ind w:firstLine="284"/>
        <w:jc w:val="right"/>
        <w:rPr>
          <w:rFonts w:ascii="Century Gothic" w:hAnsi="Century Gothic"/>
          <w:sz w:val="22"/>
          <w:szCs w:val="22"/>
          <w:lang w:val="en-US"/>
        </w:rPr>
      </w:pPr>
      <w:r>
        <w:rPr>
          <w:rFonts w:ascii="Century Gothic" w:hAnsi="Century Gothic"/>
          <w:sz w:val="22"/>
          <w:szCs w:val="22"/>
          <w:lang w:val="en-US"/>
        </w:rPr>
        <w:t>T</w:t>
      </w:r>
      <w:r w:rsidRPr="00C02BAF">
        <w:rPr>
          <w:rFonts w:ascii="Century Gothic" w:hAnsi="Century Gothic"/>
          <w:sz w:val="22"/>
          <w:szCs w:val="22"/>
        </w:rPr>
        <w:t>ηλ</w:t>
      </w:r>
      <w:r w:rsidR="00067018">
        <w:rPr>
          <w:rFonts w:ascii="Century Gothic" w:hAnsi="Century Gothic"/>
          <w:sz w:val="22"/>
          <w:szCs w:val="22"/>
          <w:lang w:val="en-US"/>
        </w:rPr>
        <w:t>:2103211531,</w:t>
      </w:r>
      <w:r w:rsidRPr="00C02BAF">
        <w:rPr>
          <w:rFonts w:ascii="Century Gothic" w:hAnsi="Century Gothic"/>
          <w:sz w:val="22"/>
          <w:szCs w:val="22"/>
          <w:lang w:val="en-US"/>
        </w:rPr>
        <w:t>Fax</w:t>
      </w:r>
      <w:r w:rsidRPr="00740712">
        <w:rPr>
          <w:rFonts w:ascii="Century Gothic" w:hAnsi="Century Gothic"/>
          <w:sz w:val="22"/>
          <w:szCs w:val="22"/>
          <w:lang w:val="en-US"/>
        </w:rPr>
        <w:t>: 2130313244</w:t>
      </w:r>
    </w:p>
    <w:p w:rsidR="001A6901" w:rsidRPr="00740712" w:rsidRDefault="001A6901" w:rsidP="001A6901">
      <w:pPr>
        <w:ind w:left="3164" w:firstLine="436"/>
        <w:jc w:val="right"/>
        <w:rPr>
          <w:rFonts w:ascii="Century Gothic" w:hAnsi="Century Gothic"/>
          <w:sz w:val="22"/>
          <w:szCs w:val="22"/>
          <w:lang w:val="en-US"/>
        </w:rPr>
      </w:pPr>
      <w:r w:rsidRPr="00C02BAF">
        <w:rPr>
          <w:rFonts w:ascii="Century Gothic" w:hAnsi="Century Gothic"/>
          <w:sz w:val="22"/>
          <w:szCs w:val="22"/>
          <w:lang w:val="en-US"/>
        </w:rPr>
        <w:t>Email</w:t>
      </w:r>
      <w:r w:rsidRPr="00740712">
        <w:rPr>
          <w:rFonts w:ascii="Century Gothic" w:hAnsi="Century Gothic"/>
          <w:sz w:val="22"/>
          <w:szCs w:val="22"/>
          <w:lang w:val="en-US"/>
        </w:rPr>
        <w:t xml:space="preserve">: </w:t>
      </w:r>
      <w:r w:rsidRPr="00C02BAF">
        <w:rPr>
          <w:rFonts w:ascii="Century Gothic" w:hAnsi="Century Gothic"/>
          <w:sz w:val="22"/>
          <w:szCs w:val="22"/>
          <w:lang w:val="en-US"/>
        </w:rPr>
        <w:t>info</w:t>
      </w:r>
      <w:r w:rsidRPr="00740712">
        <w:rPr>
          <w:rFonts w:ascii="Century Gothic" w:hAnsi="Century Gothic"/>
          <w:sz w:val="22"/>
          <w:szCs w:val="22"/>
          <w:lang w:val="en-US"/>
        </w:rPr>
        <w:t>@</w:t>
      </w:r>
      <w:r w:rsidRPr="00C02BAF">
        <w:rPr>
          <w:rFonts w:ascii="Century Gothic" w:hAnsi="Century Gothic"/>
          <w:sz w:val="22"/>
          <w:szCs w:val="22"/>
          <w:lang w:val="en-US"/>
        </w:rPr>
        <w:t>afentakeio</w:t>
      </w:r>
      <w:r w:rsidRPr="00740712">
        <w:rPr>
          <w:rFonts w:ascii="Century Gothic" w:hAnsi="Century Gothic"/>
          <w:sz w:val="22"/>
          <w:szCs w:val="22"/>
          <w:lang w:val="en-US"/>
        </w:rPr>
        <w:t>.</w:t>
      </w:r>
      <w:r w:rsidRPr="00C02BAF">
        <w:rPr>
          <w:rFonts w:ascii="Century Gothic" w:hAnsi="Century Gothic"/>
          <w:sz w:val="22"/>
          <w:szCs w:val="22"/>
          <w:lang w:val="en-US"/>
        </w:rPr>
        <w:t>gr</w:t>
      </w:r>
    </w:p>
    <w:p w:rsidR="001A6901" w:rsidRPr="00740712" w:rsidRDefault="001A6901" w:rsidP="001A6901">
      <w:pPr>
        <w:ind w:left="-1080"/>
        <w:jc w:val="right"/>
        <w:rPr>
          <w:rFonts w:ascii="Century Gothic" w:hAnsi="Century Gothic"/>
          <w:sz w:val="22"/>
          <w:szCs w:val="22"/>
          <w:lang w:val="en-US"/>
        </w:rPr>
      </w:pPr>
    </w:p>
    <w:p w:rsidR="001A6901" w:rsidRPr="00740712" w:rsidRDefault="001A6901" w:rsidP="001A6901">
      <w:pPr>
        <w:ind w:left="-1080"/>
        <w:jc w:val="center"/>
        <w:rPr>
          <w:rFonts w:ascii="Century Gothic" w:hAnsi="Century Gothic"/>
          <w:b/>
          <w:sz w:val="22"/>
          <w:szCs w:val="22"/>
          <w:lang w:val="en-US"/>
        </w:rPr>
      </w:pPr>
    </w:p>
    <w:p w:rsidR="001A6901" w:rsidRPr="00740712" w:rsidRDefault="001A6901" w:rsidP="001A6901">
      <w:pPr>
        <w:rPr>
          <w:rFonts w:ascii="Century Gothic" w:hAnsi="Century Gothic"/>
          <w:b/>
          <w:sz w:val="22"/>
          <w:szCs w:val="22"/>
          <w:lang w:val="en-US"/>
        </w:rPr>
      </w:pPr>
    </w:p>
    <w:p w:rsidR="000605DA" w:rsidRPr="00740712" w:rsidRDefault="000605DA" w:rsidP="000605DA">
      <w:pPr>
        <w:jc w:val="right"/>
        <w:rPr>
          <w:b/>
          <w:lang w:val="en-US"/>
        </w:rPr>
      </w:pPr>
    </w:p>
    <w:p w:rsidR="00F25BC4" w:rsidRPr="000E1BC6" w:rsidRDefault="00F25BC4" w:rsidP="001A6901">
      <w:pPr>
        <w:ind w:left="4395"/>
        <w:jc w:val="center"/>
        <w:rPr>
          <w:b/>
          <w:lang w:val="en-US"/>
        </w:rPr>
      </w:pPr>
    </w:p>
    <w:p w:rsidR="00BE3ED1" w:rsidRPr="00FF0AC0" w:rsidRDefault="00FF0AC0" w:rsidP="00FF0AC0">
      <w:pPr>
        <w:jc w:val="center"/>
        <w:rPr>
          <w:u w:val="single"/>
        </w:rPr>
      </w:pPr>
      <w:r>
        <w:rPr>
          <w:u w:val="single"/>
        </w:rPr>
        <w:t>ΑΝΑΚΟΙΝΩΣΗ</w:t>
      </w:r>
    </w:p>
    <w:p w:rsidR="000E1BC6" w:rsidRPr="00C07169" w:rsidRDefault="000E1BC6" w:rsidP="000E1BC6">
      <w:pPr>
        <w:jc w:val="right"/>
        <w:rPr>
          <w:b/>
        </w:rPr>
      </w:pPr>
    </w:p>
    <w:p w:rsidR="000E1BC6" w:rsidRPr="00C07169" w:rsidRDefault="000E1BC6" w:rsidP="000E1BC6"/>
    <w:p w:rsidR="00BE3ED1" w:rsidRDefault="008051D7" w:rsidP="00FF0AC0">
      <w:pPr>
        <w:ind w:firstLine="720"/>
        <w:jc w:val="both"/>
      </w:pPr>
      <w:r>
        <w:t xml:space="preserve">Το  Αφεντάκειον Κληροδότημα Κιμώλου </w:t>
      </w:r>
      <w:r w:rsidR="00FF0AC0">
        <w:t>επιθυμεί</w:t>
      </w:r>
      <w:r>
        <w:t xml:space="preserve"> να προσλάβει Επιστάτη – Συντηρητή του κτηρίου του Οίκου Περιθάλψεως στην Κίμωλο</w:t>
      </w:r>
      <w:r w:rsidR="005A1402" w:rsidRPr="005A1402">
        <w:t xml:space="preserve"> </w:t>
      </w:r>
      <w:r w:rsidR="005A1402">
        <w:t>ως μισθωτό με σύμβαση εργασίας μερ</w:t>
      </w:r>
      <w:r w:rsidR="007857D7">
        <w:t>ικής απασχόληση (τέσσερις ώρες την ημέρα</w:t>
      </w:r>
      <w:r w:rsidR="005A1402">
        <w:t xml:space="preserve"> δύο φορές την εβδομάδα)</w:t>
      </w:r>
      <w:r>
        <w:t>.</w:t>
      </w:r>
    </w:p>
    <w:p w:rsidR="008051D7" w:rsidRDefault="008051D7" w:rsidP="00FF0AC0">
      <w:pPr>
        <w:jc w:val="both"/>
      </w:pPr>
      <w:r>
        <w:t xml:space="preserve">Αντικείμενο της εργασίας του είναι να εκτελεί της απαραίτητες απλές εργασίες συντήρησης και να επιβλέπει βασικές επισκευές με την βοήθεια ειδικών συνεργείων των οποίων τον συντονισμό θα επιμελείται ο </w:t>
      </w:r>
      <w:r w:rsidR="00C84960">
        <w:t>ίδιος,</w:t>
      </w:r>
      <w:bookmarkStart w:id="0" w:name="_GoBack"/>
      <w:bookmarkEnd w:id="0"/>
      <w:r>
        <w:t xml:space="preserve"> μετά από εντολή του Διευθυντού και του Προέδρου.</w:t>
      </w:r>
    </w:p>
    <w:p w:rsidR="008051D7" w:rsidRDefault="008051D7" w:rsidP="00FF0AC0">
      <w:pPr>
        <w:jc w:val="both"/>
      </w:pPr>
      <w:r>
        <w:tab/>
        <w:t xml:space="preserve">Ο </w:t>
      </w:r>
      <w:r w:rsidR="00FF0AC0">
        <w:t>Επιστάτης</w:t>
      </w:r>
      <w:r>
        <w:t xml:space="preserve"> – </w:t>
      </w:r>
      <w:r w:rsidR="00FF0AC0">
        <w:t>Συντηρητήςαναφέρεται</w:t>
      </w:r>
      <w:r>
        <w:t xml:space="preserve"> στον </w:t>
      </w:r>
      <w:r w:rsidR="00FF0AC0">
        <w:t>Διευθυντή</w:t>
      </w:r>
      <w:r>
        <w:t xml:space="preserve"> του </w:t>
      </w:r>
      <w:r w:rsidR="00FF0AC0">
        <w:t>Κληροδοτήματος</w:t>
      </w:r>
      <w:r>
        <w:t xml:space="preserve"> ή και στον </w:t>
      </w:r>
      <w:r w:rsidR="00FF0AC0">
        <w:t>Πρόεδρο</w:t>
      </w:r>
      <w:r>
        <w:t xml:space="preserve"> του Δ.Σ. τους </w:t>
      </w:r>
      <w:r w:rsidR="00FF0AC0">
        <w:t>οποίους</w:t>
      </w:r>
      <w:r>
        <w:t xml:space="preserve"> και </w:t>
      </w:r>
      <w:r w:rsidR="00FF0AC0">
        <w:t>ενημερώνει</w:t>
      </w:r>
      <w:r>
        <w:t xml:space="preserve"> σε </w:t>
      </w:r>
      <w:r w:rsidR="00FF0AC0">
        <w:t>εβδομαδιαία</w:t>
      </w:r>
      <w:r w:rsidR="00C07169">
        <w:t xml:space="preserve"> </w:t>
      </w:r>
      <w:r w:rsidR="00FF0AC0">
        <w:t>βάση</w:t>
      </w:r>
      <w:r>
        <w:t xml:space="preserve"> για τις </w:t>
      </w:r>
      <w:r w:rsidR="00FF0AC0">
        <w:t>απαιτούμενες</w:t>
      </w:r>
      <w:r w:rsidR="00C07169">
        <w:t xml:space="preserve"> </w:t>
      </w:r>
      <w:r w:rsidR="00FF0AC0">
        <w:t>ενέργειες</w:t>
      </w:r>
      <w:r>
        <w:t xml:space="preserve">. </w:t>
      </w:r>
      <w:r w:rsidR="00FF0AC0">
        <w:t>Τηρεί</w:t>
      </w:r>
      <w:r>
        <w:t xml:space="preserve">, </w:t>
      </w:r>
      <w:r w:rsidR="00C07169">
        <w:t xml:space="preserve">επίσης </w:t>
      </w:r>
      <w:r w:rsidR="00FF0AC0">
        <w:t>ημερολόγιο</w:t>
      </w:r>
      <w:r w:rsidR="00C07169">
        <w:t xml:space="preserve"> </w:t>
      </w:r>
      <w:r w:rsidR="00FF0AC0">
        <w:t>εργασιών</w:t>
      </w:r>
      <w:r w:rsidR="00C07169">
        <w:t xml:space="preserve"> </w:t>
      </w:r>
      <w:r w:rsidR="00FF0AC0">
        <w:t>καθώς</w:t>
      </w:r>
      <w:r w:rsidR="00B63E64">
        <w:t xml:space="preserve"> και </w:t>
      </w:r>
      <w:r w:rsidR="00FF0AC0">
        <w:t>Βιβλίο</w:t>
      </w:r>
      <w:r w:rsidR="00C07169">
        <w:t xml:space="preserve"> </w:t>
      </w:r>
      <w:r w:rsidR="00FF0AC0">
        <w:t>Συμβάντων</w:t>
      </w:r>
      <w:r w:rsidR="00B63E64">
        <w:t xml:space="preserve"> στο </w:t>
      </w:r>
      <w:r w:rsidR="00FF0AC0">
        <w:t>οποίο</w:t>
      </w:r>
      <w:r w:rsidR="00B63E64">
        <w:t xml:space="preserve">, </w:t>
      </w:r>
      <w:r w:rsidR="00FF0AC0">
        <w:t>πέραν</w:t>
      </w:r>
      <w:r w:rsidR="00C07169">
        <w:t xml:space="preserve"> </w:t>
      </w:r>
      <w:r w:rsidR="00FF0AC0">
        <w:t>όλων</w:t>
      </w:r>
      <w:r w:rsidR="00B63E64">
        <w:t xml:space="preserve"> των </w:t>
      </w:r>
      <w:r w:rsidR="00FF0AC0">
        <w:t>άλλων</w:t>
      </w:r>
      <w:r w:rsidR="00B63E64">
        <w:t xml:space="preserve">, </w:t>
      </w:r>
      <w:r w:rsidR="00FF0AC0">
        <w:t>αναφέρει</w:t>
      </w:r>
      <w:r w:rsidR="00B63E64">
        <w:t xml:space="preserve"> και τους </w:t>
      </w:r>
      <w:r w:rsidR="00FF0AC0">
        <w:t>τυχόν</w:t>
      </w:r>
      <w:r w:rsidR="005A1402" w:rsidRPr="005A1402">
        <w:t xml:space="preserve"> </w:t>
      </w:r>
      <w:r w:rsidR="00FF0AC0">
        <w:t>φιλοξενούμενους</w:t>
      </w:r>
      <w:r w:rsidR="00B63E64">
        <w:t xml:space="preserve"> στο </w:t>
      </w:r>
      <w:r w:rsidR="00FF0AC0">
        <w:t>οίκημα</w:t>
      </w:r>
      <w:r w:rsidR="00B63E64">
        <w:t xml:space="preserve"> με τα </w:t>
      </w:r>
      <w:r w:rsidR="00FF0AC0">
        <w:t>πλήρη</w:t>
      </w:r>
      <w:r w:rsidR="005A1402" w:rsidRPr="005A1402">
        <w:t xml:space="preserve"> </w:t>
      </w:r>
      <w:r w:rsidR="00FF0AC0">
        <w:t>στοιχεία</w:t>
      </w:r>
      <w:r w:rsidR="00B63E64">
        <w:t xml:space="preserve"> τους </w:t>
      </w:r>
      <w:r w:rsidR="00FF0AC0">
        <w:t>καθώς</w:t>
      </w:r>
      <w:r w:rsidR="00B63E64">
        <w:t xml:space="preserve"> και τον </w:t>
      </w:r>
      <w:r w:rsidR="00FF0AC0">
        <w:t>λόγο</w:t>
      </w:r>
      <w:r w:rsidR="00B63E64">
        <w:t xml:space="preserve"> για τον </w:t>
      </w:r>
      <w:r w:rsidR="00FF0AC0">
        <w:t>οποίο</w:t>
      </w:r>
      <w:r w:rsidR="005A1402" w:rsidRPr="005A1402">
        <w:t xml:space="preserve"> </w:t>
      </w:r>
      <w:r w:rsidR="00FF0AC0">
        <w:t>διαμένουν</w:t>
      </w:r>
      <w:r w:rsidR="00B63E64">
        <w:t xml:space="preserve"> στο </w:t>
      </w:r>
      <w:r w:rsidR="00FF0AC0">
        <w:t>οίκημα</w:t>
      </w:r>
      <w:r w:rsidR="00B63E64">
        <w:t>.</w:t>
      </w:r>
    </w:p>
    <w:p w:rsidR="00B63E64" w:rsidRDefault="00FF0AC0" w:rsidP="00FF0AC0">
      <w:pPr>
        <w:jc w:val="both"/>
      </w:pPr>
      <w:r>
        <w:t>Ακόμη</w:t>
      </w:r>
      <w:r w:rsidR="00B63E64">
        <w:t>:</w:t>
      </w:r>
    </w:p>
    <w:p w:rsidR="00B63E64" w:rsidRPr="00AF0337" w:rsidRDefault="00B63E64" w:rsidP="00FF0AC0">
      <w:pPr>
        <w:pStyle w:val="a4"/>
        <w:numPr>
          <w:ilvl w:val="0"/>
          <w:numId w:val="2"/>
        </w:numPr>
        <w:jc w:val="both"/>
      </w:pPr>
      <w:r>
        <w:t xml:space="preserve">Είναι </w:t>
      </w:r>
      <w:r w:rsidR="00FF0AC0">
        <w:t>υπεύθυνος</w:t>
      </w:r>
      <w:r>
        <w:t xml:space="preserve"> για την </w:t>
      </w:r>
      <w:r w:rsidR="00FF0AC0">
        <w:t>ασφάλεια</w:t>
      </w:r>
      <w:r>
        <w:t xml:space="preserve"> του </w:t>
      </w:r>
      <w:r w:rsidR="00FF0AC0">
        <w:t>κτηρίου</w:t>
      </w:r>
      <w:r w:rsidR="005A1402" w:rsidRPr="005A1402">
        <w:t xml:space="preserve"> </w:t>
      </w:r>
      <w:r w:rsidR="00FF0AC0">
        <w:t>καθώς</w:t>
      </w:r>
      <w:r>
        <w:t xml:space="preserve"> και την </w:t>
      </w:r>
      <w:r w:rsidR="00FF0AC0">
        <w:t>λειτουργία</w:t>
      </w:r>
      <w:r>
        <w:t xml:space="preserve"> των </w:t>
      </w:r>
      <w:r w:rsidR="00FF0AC0">
        <w:t>συστημάτων</w:t>
      </w:r>
      <w:r>
        <w:t xml:space="preserve"> του, </w:t>
      </w:r>
      <w:r w:rsidR="00FF0AC0">
        <w:t>όποτε</w:t>
      </w:r>
      <w:r w:rsidR="00AF0337">
        <w:t xml:space="preserve"> αυτή είναι </w:t>
      </w:r>
      <w:r w:rsidR="00FF0AC0">
        <w:t>αναγκαία</w:t>
      </w:r>
      <w:r w:rsidR="00AF0337">
        <w:t>.</w:t>
      </w:r>
    </w:p>
    <w:p w:rsidR="00AF0337" w:rsidRDefault="00AF0337" w:rsidP="00FF0AC0">
      <w:pPr>
        <w:pStyle w:val="a4"/>
        <w:numPr>
          <w:ilvl w:val="0"/>
          <w:numId w:val="2"/>
        </w:numPr>
        <w:jc w:val="both"/>
      </w:pPr>
      <w:r>
        <w:t xml:space="preserve">Είναι </w:t>
      </w:r>
      <w:r w:rsidR="00FF0AC0">
        <w:t>παρών</w:t>
      </w:r>
      <w:r>
        <w:t xml:space="preserve"> όταν το </w:t>
      </w:r>
      <w:r w:rsidR="00FF0AC0">
        <w:t>κτήριο</w:t>
      </w:r>
      <w:r>
        <w:t xml:space="preserve"> είναι </w:t>
      </w:r>
      <w:r w:rsidR="00FF0AC0">
        <w:t>ανοικτό</w:t>
      </w:r>
      <w:r>
        <w:t xml:space="preserve"> και προσβ</w:t>
      </w:r>
      <w:r w:rsidR="00FF0AC0">
        <w:t>ά</w:t>
      </w:r>
      <w:r>
        <w:t xml:space="preserve">σιμο σε </w:t>
      </w:r>
      <w:r w:rsidR="00FF0AC0">
        <w:t>οποιονδήποτε</w:t>
      </w:r>
      <w:r w:rsidR="00C07169">
        <w:t xml:space="preserve"> </w:t>
      </w:r>
      <w:r w:rsidR="00FF0AC0">
        <w:t>τρίτο</w:t>
      </w:r>
      <w:r>
        <w:t>.</w:t>
      </w:r>
    </w:p>
    <w:p w:rsidR="00AF0337" w:rsidRDefault="00FF0AC0" w:rsidP="00FF0AC0">
      <w:pPr>
        <w:pStyle w:val="a4"/>
        <w:numPr>
          <w:ilvl w:val="0"/>
          <w:numId w:val="2"/>
        </w:numPr>
        <w:jc w:val="both"/>
      </w:pPr>
      <w:r>
        <w:t>Διατηρεί</w:t>
      </w:r>
      <w:r w:rsidR="00C07169">
        <w:t xml:space="preserve"> </w:t>
      </w:r>
      <w:r>
        <w:t>βιβλίο</w:t>
      </w:r>
      <w:r w:rsidR="00C07169">
        <w:t xml:space="preserve"> </w:t>
      </w:r>
      <w:r>
        <w:t>Εξοπλισμού</w:t>
      </w:r>
      <w:r w:rsidR="00AF0337">
        <w:t xml:space="preserve"> – </w:t>
      </w:r>
      <w:r>
        <w:t>Εργαλείων</w:t>
      </w:r>
      <w:r w:rsidR="00AF0337">
        <w:t xml:space="preserve">, </w:t>
      </w:r>
      <w:r>
        <w:t>αφού</w:t>
      </w:r>
      <w:r w:rsidR="00C07169">
        <w:t xml:space="preserve"> </w:t>
      </w:r>
      <w:r>
        <w:t>οργανώσει την αποθήκη εργαλείων κλπ που υφίσταται στο κτήριο.</w:t>
      </w:r>
    </w:p>
    <w:p w:rsidR="00FF0AC0" w:rsidRDefault="00FF0AC0" w:rsidP="00FF0AC0">
      <w:pPr>
        <w:pStyle w:val="a4"/>
      </w:pPr>
    </w:p>
    <w:p w:rsidR="00FF0AC0" w:rsidRDefault="00FF0AC0" w:rsidP="00FF0AC0">
      <w:pPr>
        <w:pStyle w:val="a4"/>
      </w:pPr>
    </w:p>
    <w:p w:rsidR="00FF0AC0" w:rsidRDefault="00FF0AC0" w:rsidP="00FF0AC0">
      <w:pPr>
        <w:jc w:val="both"/>
      </w:pPr>
      <w:r>
        <w:t>Οι ενδιαφερόμενοι μπορούν να υποβάλλουν σύντομο βιογραφικό στο</w:t>
      </w:r>
    </w:p>
    <w:p w:rsidR="008051D7" w:rsidRDefault="00FF0AC0" w:rsidP="00FF0AC0">
      <w:pPr>
        <w:jc w:val="both"/>
        <w:rPr>
          <w:b/>
        </w:rPr>
      </w:pPr>
      <w:proofErr w:type="spellStart"/>
      <w:r>
        <w:t>Αφεντάκειον</w:t>
      </w:r>
      <w:proofErr w:type="spellEnd"/>
      <w:r>
        <w:t xml:space="preserve"> Κληροδότημα Κιμώλου, οδός Σωκράτους 8 &amp; Αρμοδίου 18</w:t>
      </w:r>
      <w:r w:rsidRPr="00FF0AC0">
        <w:t>,</w:t>
      </w:r>
      <w:r>
        <w:t xml:space="preserve"> Τ.Κ. 10552 Αθήνα ή με ηλεκτρονικό μήνυμα στο </w:t>
      </w:r>
      <w:hyperlink r:id="rId6" w:history="1">
        <w:r w:rsidRPr="006E3F26">
          <w:rPr>
            <w:rStyle w:val="-"/>
            <w:b/>
            <w:lang w:val="en-US"/>
          </w:rPr>
          <w:t>info</w:t>
        </w:r>
        <w:r w:rsidRPr="006E3F26">
          <w:rPr>
            <w:rStyle w:val="-"/>
            <w:b/>
          </w:rPr>
          <w:t>@</w:t>
        </w:r>
        <w:proofErr w:type="spellStart"/>
        <w:r w:rsidRPr="006E3F26">
          <w:rPr>
            <w:rStyle w:val="-"/>
            <w:b/>
            <w:lang w:val="en-US"/>
          </w:rPr>
          <w:t>afentakeio</w:t>
        </w:r>
        <w:proofErr w:type="spellEnd"/>
        <w:r w:rsidRPr="006E3F26">
          <w:rPr>
            <w:rStyle w:val="-"/>
            <w:b/>
          </w:rPr>
          <w:t>.</w:t>
        </w:r>
        <w:proofErr w:type="spellStart"/>
        <w:r w:rsidRPr="006E3F26">
          <w:rPr>
            <w:rStyle w:val="-"/>
            <w:b/>
            <w:lang w:val="en-US"/>
          </w:rPr>
          <w:t>gr</w:t>
        </w:r>
        <w:proofErr w:type="spellEnd"/>
      </w:hyperlink>
      <w:r w:rsidRPr="00FF0AC0">
        <w:rPr>
          <w:b/>
        </w:rPr>
        <w:t>.</w:t>
      </w:r>
    </w:p>
    <w:p w:rsidR="00FF0AC0" w:rsidRDefault="00FF0AC0" w:rsidP="00DB4DDB"/>
    <w:p w:rsidR="00FF0AC0" w:rsidRDefault="00FF0AC0" w:rsidP="00DB4DDB"/>
    <w:p w:rsidR="00FF0AC0" w:rsidRDefault="00FF0AC0" w:rsidP="00DB4DDB"/>
    <w:p w:rsidR="00FF0AC0" w:rsidRDefault="00FF0AC0" w:rsidP="00FF0AC0">
      <w:pPr>
        <w:ind w:left="5040" w:firstLine="720"/>
      </w:pPr>
    </w:p>
    <w:p w:rsidR="00FF0AC0" w:rsidRPr="00FF0AC0" w:rsidRDefault="00FF0AC0" w:rsidP="00FF0AC0">
      <w:pPr>
        <w:ind w:left="5040" w:firstLine="720"/>
      </w:pPr>
      <w:r>
        <w:t>Εκ της Γραμματείας.</w:t>
      </w:r>
    </w:p>
    <w:sectPr w:rsidR="00FF0AC0" w:rsidRPr="00FF0AC0" w:rsidSect="000510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53FC5"/>
    <w:multiLevelType w:val="hybridMultilevel"/>
    <w:tmpl w:val="2E1E96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D18E8"/>
    <w:multiLevelType w:val="hybridMultilevel"/>
    <w:tmpl w:val="59847D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6901"/>
    <w:rsid w:val="00002499"/>
    <w:rsid w:val="00045ECB"/>
    <w:rsid w:val="00051009"/>
    <w:rsid w:val="00051163"/>
    <w:rsid w:val="000605DA"/>
    <w:rsid w:val="00067018"/>
    <w:rsid w:val="000873C8"/>
    <w:rsid w:val="000A23A1"/>
    <w:rsid w:val="000A3B2D"/>
    <w:rsid w:val="000B6CEE"/>
    <w:rsid w:val="000C19B4"/>
    <w:rsid w:val="000C63DC"/>
    <w:rsid w:val="000D4319"/>
    <w:rsid w:val="000E1BC6"/>
    <w:rsid w:val="00134262"/>
    <w:rsid w:val="00186549"/>
    <w:rsid w:val="001A6901"/>
    <w:rsid w:val="001D6644"/>
    <w:rsid w:val="001E0D8B"/>
    <w:rsid w:val="001F7FF6"/>
    <w:rsid w:val="00235007"/>
    <w:rsid w:val="002470C9"/>
    <w:rsid w:val="00262317"/>
    <w:rsid w:val="00265A85"/>
    <w:rsid w:val="00293308"/>
    <w:rsid w:val="002B1F73"/>
    <w:rsid w:val="002B47B8"/>
    <w:rsid w:val="002C0509"/>
    <w:rsid w:val="002D6C22"/>
    <w:rsid w:val="002F644A"/>
    <w:rsid w:val="00335B1C"/>
    <w:rsid w:val="00385EB4"/>
    <w:rsid w:val="003A0D41"/>
    <w:rsid w:val="003A7CD6"/>
    <w:rsid w:val="003B4F7B"/>
    <w:rsid w:val="003B6BB8"/>
    <w:rsid w:val="003C6594"/>
    <w:rsid w:val="0043365C"/>
    <w:rsid w:val="00464A90"/>
    <w:rsid w:val="004B438B"/>
    <w:rsid w:val="004E12B9"/>
    <w:rsid w:val="004F3F8D"/>
    <w:rsid w:val="0054682F"/>
    <w:rsid w:val="00555950"/>
    <w:rsid w:val="005A1402"/>
    <w:rsid w:val="005A342A"/>
    <w:rsid w:val="005D367E"/>
    <w:rsid w:val="00602B46"/>
    <w:rsid w:val="00622D28"/>
    <w:rsid w:val="006316B1"/>
    <w:rsid w:val="006838CD"/>
    <w:rsid w:val="006C3828"/>
    <w:rsid w:val="006C3A14"/>
    <w:rsid w:val="006C6CAB"/>
    <w:rsid w:val="006D2C7C"/>
    <w:rsid w:val="00740712"/>
    <w:rsid w:val="007857D7"/>
    <w:rsid w:val="00785A46"/>
    <w:rsid w:val="007A4DC5"/>
    <w:rsid w:val="008040CC"/>
    <w:rsid w:val="00804ADD"/>
    <w:rsid w:val="008051D7"/>
    <w:rsid w:val="00812EB8"/>
    <w:rsid w:val="0083728E"/>
    <w:rsid w:val="008A5686"/>
    <w:rsid w:val="00955699"/>
    <w:rsid w:val="009B4C4B"/>
    <w:rsid w:val="009E19DC"/>
    <w:rsid w:val="00A646FC"/>
    <w:rsid w:val="00A703C8"/>
    <w:rsid w:val="00AC691E"/>
    <w:rsid w:val="00AF0337"/>
    <w:rsid w:val="00B240FE"/>
    <w:rsid w:val="00B52A22"/>
    <w:rsid w:val="00B63E64"/>
    <w:rsid w:val="00B81BD4"/>
    <w:rsid w:val="00BE28AB"/>
    <w:rsid w:val="00BE3ED1"/>
    <w:rsid w:val="00BF6B40"/>
    <w:rsid w:val="00C07169"/>
    <w:rsid w:val="00C539E1"/>
    <w:rsid w:val="00C84960"/>
    <w:rsid w:val="00CC02EE"/>
    <w:rsid w:val="00D00EB9"/>
    <w:rsid w:val="00D01C1C"/>
    <w:rsid w:val="00D101EF"/>
    <w:rsid w:val="00D62E2B"/>
    <w:rsid w:val="00D8428B"/>
    <w:rsid w:val="00DB4DDB"/>
    <w:rsid w:val="00DC4436"/>
    <w:rsid w:val="00DD31E8"/>
    <w:rsid w:val="00DF2D3B"/>
    <w:rsid w:val="00E043A7"/>
    <w:rsid w:val="00E047A6"/>
    <w:rsid w:val="00E06513"/>
    <w:rsid w:val="00E34FF3"/>
    <w:rsid w:val="00E57D54"/>
    <w:rsid w:val="00EC23B0"/>
    <w:rsid w:val="00EC3FC8"/>
    <w:rsid w:val="00F00D0B"/>
    <w:rsid w:val="00F25BC4"/>
    <w:rsid w:val="00F3384C"/>
    <w:rsid w:val="00F82B85"/>
    <w:rsid w:val="00F84374"/>
    <w:rsid w:val="00FA619C"/>
    <w:rsid w:val="00FA63EE"/>
    <w:rsid w:val="00FF0AC0"/>
    <w:rsid w:val="00FF4484"/>
    <w:rsid w:val="00FF4AFE"/>
    <w:rsid w:val="00FF5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690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A690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95569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F00D0B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BF6B40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0A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fentakeio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Machinor</cp:lastModifiedBy>
  <cp:revision>3</cp:revision>
  <cp:lastPrinted>2018-09-20T06:54:00Z</cp:lastPrinted>
  <dcterms:created xsi:type="dcterms:W3CDTF">2018-09-20T06:54:00Z</dcterms:created>
  <dcterms:modified xsi:type="dcterms:W3CDTF">2018-09-20T06:56:00Z</dcterms:modified>
</cp:coreProperties>
</file>